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/>
      </w:pPr>
      <w:r>
        <w:rPr>
          <w:rFonts w:cs="Helvetica Neue" w:ascii="Helvetica Neue" w:hAnsi="Helvetica Neue"/>
          <w:b/>
          <w:bCs/>
          <w:sz w:val="26"/>
          <w:szCs w:val="26"/>
        </w:rPr>
        <w:t xml:space="preserve">Общество с ограниченной ответственностью </w:t>
      </w:r>
      <w:bookmarkStart w:id="0" w:name="_GoBack"/>
      <w:bookmarkEnd w:id="0"/>
      <w:r>
        <w:rPr>
          <w:rFonts w:cs="Helvetica Neue" w:ascii="Helvetica Neue" w:hAnsi="Helvetica Neue"/>
          <w:b/>
          <w:bCs/>
          <w:sz w:val="26"/>
          <w:szCs w:val="26"/>
        </w:rPr>
        <w:t xml:space="preserve">                               «РЕГИОНАЛЬНЫЙ ФИНАНСОВЫЙ ЦЕНТР»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Наименование сокращенное   ООО «РФЦ»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Юридический адрес    160034, г.Вологда, ул.Ленинградская, д.150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Фактический адрес:    160034, г.Вологда, ул.Ленинградская, д.150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ИНН   3525370832   КПП 352501001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ОГРН   1163525061743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 xml:space="preserve">Банк    Вологодское отделение №8638 ПАО Сбербанк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 xml:space="preserve">             </w:t>
      </w:r>
      <w:r>
        <w:rPr>
          <w:rFonts w:cs="Helvetica Neue" w:ascii="Helvetica Neue" w:hAnsi="Helvetica Neue"/>
          <w:sz w:val="26"/>
          <w:szCs w:val="26"/>
        </w:rPr>
        <w:t>Г.Вологда БИК 041909644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 xml:space="preserve">             </w:t>
      </w:r>
      <w:r>
        <w:rPr>
          <w:rFonts w:cs="Helvetica Neue" w:ascii="Helvetica Neue" w:hAnsi="Helvetica Neue"/>
          <w:sz w:val="26"/>
          <w:szCs w:val="26"/>
        </w:rPr>
        <w:t>к/сч 30101810900000000644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 xml:space="preserve">             </w:t>
      </w:r>
      <w:r>
        <w:rPr>
          <w:rFonts w:cs="Helvetica Neue" w:ascii="Helvetica Neue" w:hAnsi="Helvetica Neue"/>
          <w:sz w:val="26"/>
          <w:szCs w:val="26"/>
        </w:rPr>
        <w:t>р/сч 40702810412000010840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 xml:space="preserve">             </w:t>
      </w:r>
      <w:r>
        <w:rPr>
          <w:rFonts w:cs="Helvetica Neue" w:ascii="Helvetica Neue" w:hAnsi="Helvetica Neue"/>
          <w:sz w:val="26"/>
          <w:szCs w:val="26"/>
        </w:rPr>
        <w:t>Получатель платежа   Общество с ограниченной ответственностью «РЕГИОНАЛЬНЫЙ ФИНАНСОВЫЙ  ЦЕНТР»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Генеральный директор   Мяскова Нина Михайловна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8-9</w:t>
      </w:r>
      <w:r>
        <w:rPr>
          <w:rFonts w:cs="Helvetica Neue" w:ascii="Helvetica Neue" w:hAnsi="Helvetica Neue"/>
          <w:sz w:val="26"/>
          <w:szCs w:val="26"/>
        </w:rPr>
        <w:t>53-523-41-48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Helvetica Neue" w:hAnsi="Helvetica Neue" w:cs="Helvetica Neue"/>
          <w:sz w:val="26"/>
          <w:szCs w:val="26"/>
        </w:rPr>
      </w:pPr>
      <w:r>
        <w:rPr>
          <w:rFonts w:cs="Helvetica Neue" w:ascii="Helvetica Neue" w:hAnsi="Helvetica Neue"/>
          <w:sz w:val="26"/>
          <w:szCs w:val="26"/>
        </w:rPr>
        <w:t>Тел. +7 (8172) 299 222</w:t>
      </w:r>
    </w:p>
    <w:p>
      <w:pPr>
        <w:pStyle w:val="Normal"/>
        <w:rPr/>
      </w:pPr>
      <w:r>
        <w:rPr>
          <w:rFonts w:cs="Helvetica Neue" w:ascii="Helvetica Neue" w:hAnsi="Helvetica Neue"/>
          <w:sz w:val="26"/>
          <w:szCs w:val="26"/>
        </w:rPr>
        <w:t>emai</w:t>
      </w:r>
      <w:r>
        <w:rPr>
          <w:rFonts w:cs="Helvetica Neue" w:ascii="Helvetica Neue" w:hAnsi="Helvetica Neue"/>
          <w:sz w:val="26"/>
          <w:szCs w:val="26"/>
        </w:rPr>
        <w:t xml:space="preserve">l: </w:t>
      </w:r>
      <w:hyperlink r:id="rId2">
        <w:r>
          <w:rPr>
            <w:rStyle w:val="Hyperlink"/>
            <w:rFonts w:cs="Helvetica Neue" w:ascii="Helvetica Neue" w:hAnsi="Helvetica Neue"/>
            <w:sz w:val="26"/>
            <w:szCs w:val="26"/>
          </w:rPr>
          <w:t>mnm@rfc35.ru</w:t>
        </w:r>
      </w:hyperlink>
    </w:p>
    <w:p>
      <w:pPr>
        <w:pStyle w:val="Normal"/>
        <w:rPr>
          <w:rFonts w:ascii="Helvetica Neue" w:hAnsi="Helvetica Neue" w:cs="Helvetica Neue"/>
          <w:color w:val="2892FF"/>
          <w:sz w:val="26"/>
          <w:szCs w:val="26"/>
        </w:rPr>
      </w:pPr>
      <w:r>
        <w:rPr/>
      </w:r>
    </w:p>
    <w:p>
      <w:pPr>
        <w:pStyle w:val="Normal"/>
        <w:rPr>
          <w:rFonts w:ascii="Helvetica Neue" w:hAnsi="Helvetica Neue" w:cs="Helvetica Neue"/>
          <w:color w:val="2892FF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jc w:val="center"/>
        <w:rPr>
          <w:rFonts w:ascii="Helvetica Neue" w:hAnsi="Helvetica Neue" w:cs="Helvetica Neue"/>
          <w:b/>
          <w:bCs/>
          <w:sz w:val="26"/>
          <w:szCs w:val="26"/>
        </w:rPr>
      </w:pPr>
      <w:r>
        <w:rPr>
          <w:rFonts w:cs="Helvetica Neue" w:ascii="Helvetica Neue" w:hAnsi="Helvetica Neue"/>
          <w:b/>
          <w:bCs/>
          <w:sz w:val="26"/>
          <w:szCs w:val="26"/>
        </w:rPr>
        <w:t>ИП Мясков И. Н.</w:t>
      </w:r>
    </w:p>
    <w:p>
      <w:pPr>
        <w:pStyle w:val="BodyText"/>
        <w:rPr/>
      </w:pPr>
      <w:r>
        <w:rPr/>
        <w:t>ИНН 352529413644</w:t>
        <w:br/>
        <w:t>ОГРНИП: 316352500072647</w:t>
      </w:r>
    </w:p>
    <w:p>
      <w:pPr>
        <w:pStyle w:val="BodyText"/>
        <w:rPr/>
      </w:pPr>
      <w:r>
        <w:rPr/>
        <w:t>Расчетный счет: 40802810312000015832</w:t>
        <w:br/>
        <w:t>Банк: ВОЛОГОДСКОЕ ОТДЕЛЕНИЕ N8638 ПАО СБЕРБАНК</w:t>
        <w:br/>
        <w:t>БИК: 041909644</w:t>
        <w:br/>
        <w:t>Корр. счет: 30101810900000000644</w:t>
      </w:r>
    </w:p>
    <w:p>
      <w:pPr>
        <w:pStyle w:val="BodyText"/>
        <w:rPr/>
      </w:pPr>
      <w:r>
        <w:rPr/>
        <w:t>Адрес: 160021, Вологодская обл, Вологда г, Сиреневая ул, дом № 46</w:t>
      </w:r>
    </w:p>
    <w:p>
      <w:pPr>
        <w:pStyle w:val="BodyText"/>
        <w:rPr/>
      </w:pPr>
      <w:r>
        <w:rPr/>
        <w:t>Свидетельство: 35 №002334773 от 28.04.2016</w:t>
      </w:r>
    </w:p>
    <w:p>
      <w:pPr>
        <w:pStyle w:val="BodyText"/>
        <w:rPr/>
      </w:pPr>
      <w:r>
        <w:rPr/>
        <w:t>Тел. +7 (8172) 299 222</w:t>
      </w:r>
    </w:p>
    <w:p>
      <w:pPr>
        <w:pStyle w:val="Normal"/>
        <w:rPr/>
      </w:pPr>
      <w:r>
        <w:rPr>
          <w:rFonts w:cs="Helvetica Neue" w:ascii="Helvetica Neue" w:hAnsi="Helvetica Neue"/>
          <w:sz w:val="26"/>
          <w:szCs w:val="26"/>
        </w:rPr>
        <w:t>e</w:t>
      </w:r>
      <w:r>
        <w:rPr>
          <w:rFonts w:cs="Helvetica Neue" w:ascii="Helvetica Neue" w:hAnsi="Helvetica Neue"/>
          <w:sz w:val="26"/>
          <w:szCs w:val="26"/>
        </w:rPr>
        <w:t xml:space="preserve">mail: </w:t>
      </w:r>
      <w:hyperlink r:id="rId3">
        <w:r>
          <w:rPr>
            <w:rStyle w:val="Hyperlink"/>
            <w:rFonts w:cs="Helvetica Neue" w:ascii="Helvetica Neue" w:hAnsi="Helvetica Neue"/>
            <w:sz w:val="26"/>
            <w:szCs w:val="26"/>
          </w:rPr>
          <w:t>min@rfc35.ru</w:t>
        </w:r>
      </w:hyperlink>
    </w:p>
    <w:p>
      <w:pPr>
        <w:pStyle w:val="Normal"/>
        <w:rPr>
          <w:rFonts w:ascii="Helvetica Neue" w:hAnsi="Helvetica Neue" w:cs="Helvetica Neue"/>
          <w:color w:val="2892FF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paragraph" w:styleId="Heading6">
    <w:name w:val="Heading 6"/>
    <w:basedOn w:val="Heading"/>
    <w:next w:val="BodyText"/>
    <w:qFormat/>
    <w:pPr>
      <w:spacing w:before="60" w:after="60"/>
      <w:outlineLvl w:val="5"/>
    </w:pPr>
    <w:rPr>
      <w:rFonts w:ascii="Liberation Serif" w:hAnsi="Liberation Serif" w:eastAsia="DejaVu Sans" w:cs="DejaVu Sans"/>
      <w:b/>
      <w:bCs/>
      <w:sz w:val="14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nm@rfc35.ru" TargetMode="External"/><Relationship Id="rId3" Type="http://schemas.openxmlformats.org/officeDocument/2006/relationships/hyperlink" Target="mailto:mnm@rfc35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LibreOffice/24.2.5.2$Linux_X86_64 LibreOffice_project/420$Build-2</Application>
  <AppVersion>15.0000</AppVersion>
  <Pages>1</Pages>
  <Words>109</Words>
  <Characters>829</Characters>
  <CharactersWithSpaces>1022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2020-04-23T21:24:00Z</dcterms:created>
  <dc:creator>Microsoft Office User</dc:creator>
  <dc:description/>
  <dc:language>en-US</dc:language>
  <cp:lastModifiedBy/>
  <dcterms:modified xsi:type="dcterms:W3CDTF">2024-09-18T16:36:55Z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